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AA2D31">
        <w:rPr>
          <w:rFonts w:ascii="Times New Roman" w:hAnsi="Times New Roman" w:cs="Times New Roman"/>
          <w:sz w:val="24"/>
          <w:szCs w:val="28"/>
        </w:rPr>
        <w:t xml:space="preserve">Приложение №2 к приказу </w:t>
      </w: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4"/>
          <w:szCs w:val="28"/>
        </w:rPr>
      </w:pPr>
      <w:r w:rsidRPr="00AA2D31">
        <w:rPr>
          <w:rFonts w:ascii="Times New Roman" w:hAnsi="Times New Roman" w:cs="Times New Roman"/>
          <w:sz w:val="24"/>
          <w:szCs w:val="28"/>
        </w:rPr>
        <w:t>МДОУ д/с №1 «Колосок»</w:t>
      </w:r>
    </w:p>
    <w:p w:rsid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D31">
        <w:rPr>
          <w:rFonts w:ascii="Times New Roman" w:hAnsi="Times New Roman" w:cs="Times New Roman"/>
          <w:sz w:val="24"/>
          <w:szCs w:val="28"/>
        </w:rPr>
        <w:t>№ 23АОД от 26.01.2023 года</w:t>
      </w:r>
    </w:p>
    <w:p w:rsid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31">
        <w:rPr>
          <w:rFonts w:ascii="Times New Roman" w:hAnsi="Times New Roman" w:cs="Times New Roman"/>
          <w:b/>
          <w:sz w:val="28"/>
          <w:szCs w:val="28"/>
        </w:rPr>
        <w:t xml:space="preserve">План-график по ознакомлению и внедрению федеральной образовательной программы дошкольного образования </w:t>
      </w: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31">
        <w:rPr>
          <w:rFonts w:ascii="Times New Roman" w:hAnsi="Times New Roman" w:cs="Times New Roman"/>
          <w:b/>
          <w:sz w:val="28"/>
          <w:szCs w:val="28"/>
        </w:rPr>
        <w:t>МДОУ д/с №1 «Колосок»</w:t>
      </w:r>
    </w:p>
    <w:p w:rsidR="00AA2D31" w:rsidRPr="00AA2D31" w:rsidRDefault="00AA2D31" w:rsidP="00AA2D31">
      <w:pPr>
        <w:tabs>
          <w:tab w:val="left" w:pos="851"/>
        </w:tabs>
        <w:spacing w:after="0"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1"/>
        <w:gridCol w:w="1276"/>
        <w:gridCol w:w="1984"/>
        <w:gridCol w:w="2977"/>
      </w:tblGrid>
      <w:tr w:rsidR="00AA2D31" w:rsidRPr="00AA2D31" w:rsidTr="00AA2D31">
        <w:trPr>
          <w:trHeight w:val="252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AA2D31" w:rsidRPr="00AA2D31" w:rsidTr="00AA2D31">
        <w:trPr>
          <w:trHeight w:val="252"/>
        </w:trPr>
        <w:tc>
          <w:tcPr>
            <w:tcW w:w="9918" w:type="dxa"/>
            <w:gridSpan w:val="4"/>
          </w:tcPr>
          <w:p w:rsidR="00AA2D31" w:rsidRPr="00AA2D31" w:rsidRDefault="00AA2D31" w:rsidP="005F1859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1. Организационно</w:t>
            </w: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управленческое обеспечение</w:t>
            </w:r>
          </w:p>
        </w:tc>
      </w:tr>
      <w:tr w:rsidR="00AA2D31" w:rsidRPr="00AA2D31" w:rsidTr="00AA2D31">
        <w:trPr>
          <w:trHeight w:val="752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рабочую группу по внедрению ФОП ДО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рабочей группы </w:t>
            </w:r>
          </w:p>
        </w:tc>
      </w:tr>
      <w:tr w:rsidR="00AA2D31" w:rsidRPr="00AA2D31" w:rsidTr="00AA2D31">
        <w:trPr>
          <w:trHeight w:val="484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педагогические советы, посвященные вопросам подготовки к применению ФОП ДО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bookmarkStart w:id="0" w:name="_GoBack"/>
            <w:bookmarkEnd w:id="0"/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AA2D31" w:rsidRPr="00AA2D31" w:rsidTr="00AA2D31">
        <w:trPr>
          <w:trHeight w:val="1242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ознакомление педагогического коллектива с методическими рекомендациями </w:t>
            </w:r>
            <w:proofErr w:type="spellStart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ФОП ДО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AA2D31" w:rsidRPr="00AA2D31" w:rsidTr="00AA2D31">
        <w:trPr>
          <w:trHeight w:val="1049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аудит образовательной программы детского сада на соответствие требованиям ФОП ДО в соответствии с методическими рекомендациями </w:t>
            </w:r>
            <w:proofErr w:type="spellStart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ФОП ДО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AA2D31" w:rsidRPr="00AA2D31" w:rsidTr="00AA2D31">
        <w:trPr>
          <w:trHeight w:val="505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Составить проект ООП детского сада с учетом ФОП ДО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Проект обновленной ООП</w:t>
            </w:r>
          </w:p>
        </w:tc>
      </w:tr>
      <w:tr w:rsidR="00AA2D31" w:rsidRPr="00AA2D31" w:rsidTr="00AA2D31">
        <w:trPr>
          <w:trHeight w:val="252"/>
        </w:trPr>
        <w:tc>
          <w:tcPr>
            <w:tcW w:w="9918" w:type="dxa"/>
            <w:gridSpan w:val="4"/>
          </w:tcPr>
          <w:p w:rsidR="00AA2D31" w:rsidRPr="00AA2D31" w:rsidRDefault="00AA2D31" w:rsidP="005F1859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2. Нормативно-правовое обеспечение</w:t>
            </w:r>
          </w:p>
        </w:tc>
      </w:tr>
      <w:tr w:rsidR="00AA2D31" w:rsidRPr="00AA2D31" w:rsidTr="00AA2D31">
        <w:trPr>
          <w:trHeight w:val="1242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Сформировать банк 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Банк данных нормативно-правовых документов</w:t>
            </w:r>
          </w:p>
        </w:tc>
      </w:tr>
      <w:tr w:rsidR="00AA2D31" w:rsidRPr="00AA2D31" w:rsidTr="00AA2D31">
        <w:trPr>
          <w:trHeight w:val="1242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Отчет и по необходимости проекты обновленных локальных актов</w:t>
            </w:r>
          </w:p>
        </w:tc>
      </w:tr>
      <w:tr w:rsidR="00AA2D31" w:rsidRPr="00AA2D31" w:rsidTr="00AA2D31">
        <w:trPr>
          <w:trHeight w:val="1494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A2D31" w:rsidRPr="00AA2D31" w:rsidTr="00AA2D31">
        <w:trPr>
          <w:trHeight w:val="484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новой ООП ДО в соответствии с ФОП ДО 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AA2D31" w:rsidRPr="00AA2D31" w:rsidTr="00AA2D31">
        <w:trPr>
          <w:trHeight w:val="252"/>
        </w:trPr>
        <w:tc>
          <w:tcPr>
            <w:tcW w:w="9918" w:type="dxa"/>
            <w:gridSpan w:val="4"/>
          </w:tcPr>
          <w:p w:rsidR="00AA2D31" w:rsidRPr="00AA2D31" w:rsidRDefault="00AA2D31" w:rsidP="005F1859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3.Кадровое обеспечение</w:t>
            </w:r>
          </w:p>
        </w:tc>
      </w:tr>
      <w:tr w:rsidR="00AA2D31" w:rsidRPr="00AA2D31" w:rsidTr="00AA2D31">
        <w:trPr>
          <w:trHeight w:val="989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Проанализировать укомплектованность штата для обеспечения применения ФОП. Выявить кадровые дефициты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AA2D31" w:rsidRPr="00AA2D31" w:rsidTr="00AA2D31">
        <w:trPr>
          <w:trHeight w:val="989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образовательных потребностей педагогических работников по вопросам перехода на ФОП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Справка, график повышения квалификации</w:t>
            </w:r>
          </w:p>
        </w:tc>
      </w:tr>
      <w:tr w:rsidR="00AA2D31" w:rsidRPr="00AA2D31" w:rsidTr="00AA2D31">
        <w:trPr>
          <w:trHeight w:val="1010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Проанализировать профессиональные затруднения педагогических работников по вопросам перехода на ФОП ДО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Опросные листы или отчет</w:t>
            </w:r>
          </w:p>
        </w:tc>
      </w:tr>
      <w:tr w:rsidR="00AA2D31" w:rsidRPr="00AA2D31" w:rsidTr="00AA2D31">
        <w:trPr>
          <w:trHeight w:val="989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Март-август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Приказ, документы о повышении квалификации</w:t>
            </w:r>
          </w:p>
        </w:tc>
      </w:tr>
      <w:tr w:rsidR="00AA2D31" w:rsidRPr="00AA2D31" w:rsidTr="00AA2D31">
        <w:trPr>
          <w:trHeight w:val="252"/>
        </w:trPr>
        <w:tc>
          <w:tcPr>
            <w:tcW w:w="9918" w:type="dxa"/>
            <w:gridSpan w:val="4"/>
          </w:tcPr>
          <w:p w:rsidR="00AA2D31" w:rsidRPr="00AA2D31" w:rsidRDefault="00AA2D31" w:rsidP="005F1859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4. Методическое обеспечение</w:t>
            </w:r>
          </w:p>
        </w:tc>
      </w:tr>
      <w:tr w:rsidR="00AA2D31" w:rsidRPr="00AA2D31" w:rsidTr="00AA2D31">
        <w:trPr>
          <w:trHeight w:val="1242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собственные и адаптировать для </w:t>
            </w:r>
            <w:proofErr w:type="spellStart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материалы </w:t>
            </w:r>
            <w:proofErr w:type="spellStart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Мипросвещения</w:t>
            </w:r>
            <w:proofErr w:type="spellEnd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реализации ФОП ДО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5F1859">
            <w:pPr>
              <w:spacing w:after="0"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AA2D31" w:rsidRPr="00AA2D31" w:rsidTr="00AA2D31">
        <w:trPr>
          <w:trHeight w:val="1979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собственные и адаптировать для </w:t>
            </w:r>
            <w:proofErr w:type="spellStart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материалы </w:t>
            </w:r>
            <w:proofErr w:type="spellStart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Мипросвещения</w:t>
            </w:r>
            <w:proofErr w:type="spellEnd"/>
            <w:r w:rsidRPr="00AA2D31"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AA2D31" w:rsidRPr="00AA2D31" w:rsidTr="00AA2D31">
        <w:trPr>
          <w:trHeight w:val="989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педагог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Рекомендации, методические материалы и т. п.</w:t>
            </w:r>
          </w:p>
        </w:tc>
      </w:tr>
      <w:tr w:rsidR="00AA2D31" w:rsidRPr="00AA2D31" w:rsidTr="00AA2D31">
        <w:trPr>
          <w:trHeight w:val="252"/>
        </w:trPr>
        <w:tc>
          <w:tcPr>
            <w:tcW w:w="9918" w:type="dxa"/>
            <w:gridSpan w:val="4"/>
          </w:tcPr>
          <w:p w:rsidR="00AA2D31" w:rsidRPr="00AA2D31" w:rsidRDefault="00AA2D31" w:rsidP="00AA2D3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Информационное обеспечение</w:t>
            </w:r>
          </w:p>
        </w:tc>
      </w:tr>
      <w:tr w:rsidR="00AA2D31" w:rsidRPr="00AA2D31" w:rsidTr="00AA2D31">
        <w:trPr>
          <w:trHeight w:val="484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родительские собрания, посвященные применению ФОП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AA2D31" w:rsidRPr="00AA2D31" w:rsidTr="00AA2D31">
        <w:trPr>
          <w:trHeight w:val="505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Разместить ФОП ДО на сайте детского сада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Информация на сайте</w:t>
            </w:r>
          </w:p>
        </w:tc>
      </w:tr>
      <w:tr w:rsidR="00AA2D31" w:rsidRPr="00AA2D31" w:rsidTr="00AA2D31">
        <w:trPr>
          <w:trHeight w:val="989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Оформить и регулярно обновлять информационный стенд по вопросам применения ФОП ДО в методическом кабинете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</w:tr>
      <w:tr w:rsidR="00AA2D31" w:rsidRPr="00AA2D31" w:rsidTr="00AA2D31">
        <w:trPr>
          <w:trHeight w:val="252"/>
        </w:trPr>
        <w:tc>
          <w:tcPr>
            <w:tcW w:w="9918" w:type="dxa"/>
            <w:gridSpan w:val="4"/>
          </w:tcPr>
          <w:p w:rsidR="00AA2D31" w:rsidRPr="00AA2D31" w:rsidRDefault="00AA2D31" w:rsidP="00AA2D3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D31">
              <w:rPr>
                <w:rFonts w:ascii="Times New Roman" w:hAnsi="Times New Roman" w:cs="Times New Roman"/>
                <w:bCs/>
                <w:sz w:val="28"/>
                <w:szCs w:val="28"/>
              </w:rPr>
              <w:t>6. Финансовое обеспечение</w:t>
            </w:r>
          </w:p>
        </w:tc>
      </w:tr>
      <w:tr w:rsidR="00AA2D31" w:rsidRPr="00AA2D31" w:rsidTr="00AA2D31">
        <w:trPr>
          <w:trHeight w:val="231"/>
        </w:trPr>
        <w:tc>
          <w:tcPr>
            <w:tcW w:w="36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09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D31" w:rsidRPr="00AA2D31" w:rsidRDefault="00AA2D31" w:rsidP="00AA2D31">
            <w:pPr>
              <w:spacing w:after="0" w:line="221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A2D31" w:rsidRPr="00AA2D31" w:rsidRDefault="00AA2D31" w:rsidP="00AA2D31">
      <w:pPr>
        <w:tabs>
          <w:tab w:val="left" w:pos="851"/>
        </w:tabs>
        <w:spacing w:after="0" w:line="221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AA2D31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AA2D31" w:rsidSect="001B5CD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31"/>
    <w:rsid w:val="001602C4"/>
    <w:rsid w:val="001B5CDE"/>
    <w:rsid w:val="006C0B77"/>
    <w:rsid w:val="008242FF"/>
    <w:rsid w:val="00870751"/>
    <w:rsid w:val="00922C48"/>
    <w:rsid w:val="00AA2D31"/>
    <w:rsid w:val="00B915B7"/>
    <w:rsid w:val="00C308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C3D8-5228-4E95-931C-86077BF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2023-05-22T09:47:00Z</cp:lastPrinted>
  <dcterms:created xsi:type="dcterms:W3CDTF">2023-05-22T09:31:00Z</dcterms:created>
  <dcterms:modified xsi:type="dcterms:W3CDTF">2023-05-22T09:47:00Z</dcterms:modified>
</cp:coreProperties>
</file>